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E9690" w14:textId="5BB7BBA3" w:rsidR="004E760F" w:rsidRDefault="00A7090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F29AC">
        <w:rPr>
          <w:rFonts w:ascii="Times New Roman" w:hAnsi="Times New Roman" w:cs="Times New Roman"/>
          <w:sz w:val="22"/>
          <w:szCs w:val="22"/>
        </w:rPr>
        <w:tab/>
      </w:r>
      <w:r w:rsidR="004F29AC">
        <w:rPr>
          <w:rFonts w:ascii="Times New Roman" w:hAnsi="Times New Roman" w:cs="Times New Roman"/>
          <w:sz w:val="22"/>
          <w:szCs w:val="22"/>
        </w:rPr>
        <w:tab/>
      </w:r>
      <w:r w:rsidR="004F29AC">
        <w:rPr>
          <w:rFonts w:ascii="Times New Roman" w:hAnsi="Times New Roman" w:cs="Times New Roman"/>
          <w:sz w:val="22"/>
          <w:szCs w:val="22"/>
        </w:rPr>
        <w:tab/>
      </w:r>
      <w:r w:rsidR="004F29AC">
        <w:rPr>
          <w:rFonts w:ascii="Times New Roman" w:hAnsi="Times New Roman" w:cs="Times New Roman"/>
          <w:sz w:val="22"/>
          <w:szCs w:val="22"/>
        </w:rPr>
        <w:tab/>
      </w:r>
      <w:r w:rsidR="004F29AC">
        <w:rPr>
          <w:rFonts w:ascii="Times New Roman" w:hAnsi="Times New Roman" w:cs="Times New Roman"/>
          <w:sz w:val="22"/>
          <w:szCs w:val="22"/>
        </w:rPr>
        <w:tab/>
      </w:r>
      <w:r w:rsidR="004F29AC">
        <w:rPr>
          <w:rFonts w:ascii="Times New Roman" w:hAnsi="Times New Roman" w:cs="Times New Roman"/>
          <w:sz w:val="22"/>
          <w:szCs w:val="22"/>
        </w:rPr>
        <w:tab/>
      </w:r>
      <w:r w:rsidR="004F29AC">
        <w:rPr>
          <w:rFonts w:ascii="Times New Roman" w:hAnsi="Times New Roman" w:cs="Times New Roman"/>
          <w:sz w:val="22"/>
          <w:szCs w:val="22"/>
        </w:rPr>
        <w:tab/>
      </w:r>
      <w:r w:rsidR="00BA09F8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8</w:t>
      </w:r>
      <w:r w:rsidR="00BA09F8" w:rsidRPr="00BA09F8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BA09F8">
        <w:rPr>
          <w:rFonts w:ascii="Times New Roman" w:hAnsi="Times New Roman" w:cs="Times New Roman"/>
          <w:sz w:val="22"/>
          <w:szCs w:val="22"/>
        </w:rPr>
        <w:t xml:space="preserve"> February 2020</w:t>
      </w:r>
    </w:p>
    <w:p w14:paraId="7CE64F48" w14:textId="4A0C9C27" w:rsidR="00A9614F" w:rsidRDefault="00A9614F">
      <w:pPr>
        <w:rPr>
          <w:rFonts w:ascii="Times New Roman" w:hAnsi="Times New Roman" w:cs="Times New Roman"/>
          <w:sz w:val="22"/>
          <w:szCs w:val="22"/>
        </w:rPr>
      </w:pPr>
    </w:p>
    <w:p w14:paraId="792BCA01" w14:textId="12C769B3" w:rsidR="0085321F" w:rsidRPr="0085321F" w:rsidRDefault="00A7090E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Background documents for </w:t>
      </w:r>
      <w:r w:rsidR="00BA09F8">
        <w:rPr>
          <w:rFonts w:ascii="Times New Roman" w:hAnsi="Times New Roman" w:cs="Times New Roman"/>
          <w:b/>
          <w:bCs/>
          <w:sz w:val="22"/>
          <w:szCs w:val="22"/>
        </w:rPr>
        <w:t>Bank Accounts project</w:t>
      </w:r>
    </w:p>
    <w:p w14:paraId="0EC9432B" w14:textId="5A228C0E" w:rsidR="0085321F" w:rsidRPr="0085321F" w:rsidRDefault="0085321F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06"/>
      </w:tblGrid>
      <w:tr w:rsidR="00F67AD2" w14:paraId="5E9164F3" w14:textId="77777777" w:rsidTr="00F67AD2">
        <w:tc>
          <w:tcPr>
            <w:tcW w:w="704" w:type="dxa"/>
          </w:tcPr>
          <w:p w14:paraId="7C7A4D6D" w14:textId="500A2049" w:rsidR="00F67AD2" w:rsidRDefault="00F67AD2" w:rsidP="00BA09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Ref</w:t>
            </w:r>
          </w:p>
        </w:tc>
        <w:tc>
          <w:tcPr>
            <w:tcW w:w="8306" w:type="dxa"/>
          </w:tcPr>
          <w:p w14:paraId="57D31D03" w14:textId="00EC18A6" w:rsidR="00F67AD2" w:rsidRPr="00BA09F8" w:rsidRDefault="00F67AD2" w:rsidP="00BA09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Pr="00BA09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ocument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name</w:t>
            </w:r>
          </w:p>
        </w:tc>
      </w:tr>
      <w:tr w:rsidR="00F67AD2" w14:paraId="09C1CF75" w14:textId="77777777" w:rsidTr="00F67AD2">
        <w:tc>
          <w:tcPr>
            <w:tcW w:w="704" w:type="dxa"/>
          </w:tcPr>
          <w:p w14:paraId="0A99E9DB" w14:textId="247802B3" w:rsidR="00F67AD2" w:rsidRPr="004849AF" w:rsidRDefault="00F67AD2" w:rsidP="00F67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B1</w:t>
            </w:r>
          </w:p>
        </w:tc>
        <w:tc>
          <w:tcPr>
            <w:tcW w:w="8306" w:type="dxa"/>
          </w:tcPr>
          <w:p w14:paraId="4DAD3B1E" w14:textId="68A33D77" w:rsidR="00F67AD2" w:rsidRPr="004849AF" w:rsidRDefault="00065B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B6A">
              <w:rPr>
                <w:rFonts w:ascii="Times New Roman" w:hAnsi="Times New Roman" w:cs="Times New Roman"/>
                <w:sz w:val="22"/>
                <w:szCs w:val="22"/>
              </w:rPr>
              <w:t xml:space="preserve">Members of a regulated UK retail payment system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as of </w:t>
            </w:r>
            <w:r w:rsidRPr="00065B6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065B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March 2020</w:t>
            </w:r>
          </w:p>
        </w:tc>
      </w:tr>
      <w:tr w:rsidR="00F67AD2" w14:paraId="11A5F927" w14:textId="77777777" w:rsidTr="00F67AD2">
        <w:tc>
          <w:tcPr>
            <w:tcW w:w="704" w:type="dxa"/>
          </w:tcPr>
          <w:p w14:paraId="6DA15469" w14:textId="2B0C4394" w:rsidR="00F67AD2" w:rsidRPr="004849AF" w:rsidRDefault="00F67AD2" w:rsidP="00F67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06" w:type="dxa"/>
          </w:tcPr>
          <w:p w14:paraId="61303674" w14:textId="35A57198" w:rsidR="00F67AD2" w:rsidRPr="004849AF" w:rsidRDefault="00065B6A" w:rsidP="00F67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B6A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rudential </w:t>
            </w:r>
            <w:r w:rsidRPr="00065B6A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egulatory </w:t>
            </w:r>
            <w:r w:rsidRPr="00065B6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uthority</w:t>
            </w:r>
            <w:r w:rsidRPr="00065B6A">
              <w:rPr>
                <w:rFonts w:ascii="Times New Roman" w:hAnsi="Times New Roman" w:cs="Times New Roman"/>
                <w:sz w:val="22"/>
                <w:szCs w:val="22"/>
              </w:rPr>
              <w:t xml:space="preserve"> list of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onetary </w:t>
            </w:r>
            <w:r w:rsidRPr="00065B6A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inancial </w:t>
            </w:r>
            <w:r w:rsidRPr="00065B6A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nstitution</w:t>
            </w:r>
            <w:r w:rsidRPr="00065B6A">
              <w:rPr>
                <w:rFonts w:ascii="Times New Roman" w:hAnsi="Times New Roman" w:cs="Times New Roman"/>
                <w:sz w:val="22"/>
                <w:szCs w:val="22"/>
              </w:rPr>
              <w:t xml:space="preserve">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as of </w:t>
            </w:r>
            <w:r w:rsidRPr="00065B6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065B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</w:t>
            </w:r>
            <w:r w:rsidRPr="00065B6A">
              <w:rPr>
                <w:rFonts w:ascii="Times New Roman" w:hAnsi="Times New Roman" w:cs="Times New Roman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ember 20</w:t>
            </w:r>
            <w:r w:rsidRPr="00065B6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F67AD2" w14:paraId="43DE5016" w14:textId="77777777" w:rsidTr="00F67AD2">
        <w:tc>
          <w:tcPr>
            <w:tcW w:w="704" w:type="dxa"/>
          </w:tcPr>
          <w:p w14:paraId="45F1D388" w14:textId="1089413C" w:rsidR="00F67AD2" w:rsidRPr="004849AF" w:rsidRDefault="00F67AD2" w:rsidP="00F67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06" w:type="dxa"/>
          </w:tcPr>
          <w:p w14:paraId="694CD6EE" w14:textId="01DB1F3C" w:rsidR="00F67AD2" w:rsidRPr="004849AF" w:rsidRDefault="00065B6A" w:rsidP="00F67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B6A">
              <w:rPr>
                <w:rFonts w:ascii="Times New Roman" w:hAnsi="Times New Roman" w:cs="Times New Roman"/>
                <w:sz w:val="22"/>
                <w:szCs w:val="22"/>
              </w:rPr>
              <w:t>Secondary list of MFIs extracted from PRA list and rationale 25</w:t>
            </w:r>
            <w:r w:rsidRPr="00065B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Pr="00065B6A">
              <w:rPr>
                <w:rFonts w:ascii="Times New Roman" w:hAnsi="Times New Roman" w:cs="Times New Roman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ch 20</w:t>
            </w:r>
            <w:r w:rsidRPr="00065B6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F67AD2" w14:paraId="3B3514D9" w14:textId="77777777" w:rsidTr="00F67AD2">
        <w:tc>
          <w:tcPr>
            <w:tcW w:w="704" w:type="dxa"/>
          </w:tcPr>
          <w:p w14:paraId="70FDEF3D" w14:textId="7C9864AC" w:rsidR="00F67AD2" w:rsidRPr="004849AF" w:rsidRDefault="00F67AD2" w:rsidP="00F67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306" w:type="dxa"/>
          </w:tcPr>
          <w:p w14:paraId="58CFE946" w14:textId="031CBCFF" w:rsidR="00F67AD2" w:rsidRPr="004849AF" w:rsidRDefault="00065B6A" w:rsidP="00F67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B6A">
              <w:rPr>
                <w:rFonts w:ascii="Times New Roman" w:hAnsi="Times New Roman" w:cs="Times New Roman"/>
                <w:sz w:val="22"/>
                <w:szCs w:val="22"/>
              </w:rPr>
              <w:t>AUKPI version of PRA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’s 31/12/19 list of MFIs 25</w:t>
            </w:r>
            <w:r w:rsidRPr="00065B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March 2020</w:t>
            </w:r>
          </w:p>
        </w:tc>
      </w:tr>
      <w:tr w:rsidR="00F67AD2" w14:paraId="389034EE" w14:textId="77777777" w:rsidTr="00F67AD2">
        <w:tc>
          <w:tcPr>
            <w:tcW w:w="704" w:type="dxa"/>
          </w:tcPr>
          <w:p w14:paraId="4811DA0A" w14:textId="7D5B1E6E" w:rsidR="00F67AD2" w:rsidRPr="004849AF" w:rsidRDefault="00F67AD2" w:rsidP="00F67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06" w:type="dxa"/>
          </w:tcPr>
          <w:p w14:paraId="3AE9DB56" w14:textId="7AF9467B" w:rsidR="00F67AD2" w:rsidRPr="004849AF" w:rsidRDefault="00F67AD2" w:rsidP="00F67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9AF">
              <w:rPr>
                <w:rFonts w:ascii="Times New Roman" w:hAnsi="Times New Roman" w:cs="Times New Roman"/>
                <w:sz w:val="22"/>
                <w:szCs w:val="22"/>
              </w:rPr>
              <w:t>FATF Recommendations 2012</w:t>
            </w:r>
          </w:p>
        </w:tc>
      </w:tr>
      <w:tr w:rsidR="00F67AD2" w14:paraId="0111965B" w14:textId="77777777" w:rsidTr="00F67AD2">
        <w:tc>
          <w:tcPr>
            <w:tcW w:w="704" w:type="dxa"/>
          </w:tcPr>
          <w:p w14:paraId="79DABA20" w14:textId="2BAB5D38" w:rsidR="00F67AD2" w:rsidRPr="004849AF" w:rsidRDefault="00F67AD2" w:rsidP="00F67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306" w:type="dxa"/>
          </w:tcPr>
          <w:p w14:paraId="5815BA1E" w14:textId="6FE68720" w:rsidR="00F67AD2" w:rsidRDefault="00F67AD2" w:rsidP="00F67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9AF">
              <w:rPr>
                <w:rFonts w:ascii="Times New Roman" w:hAnsi="Times New Roman" w:cs="Times New Roman"/>
                <w:sz w:val="22"/>
                <w:szCs w:val="22"/>
              </w:rPr>
              <w:t>FATF 9 Special Recommendations 2008</w:t>
            </w:r>
          </w:p>
        </w:tc>
      </w:tr>
      <w:tr w:rsidR="00F67AD2" w14:paraId="22989692" w14:textId="77777777" w:rsidTr="00F67AD2">
        <w:tc>
          <w:tcPr>
            <w:tcW w:w="704" w:type="dxa"/>
          </w:tcPr>
          <w:p w14:paraId="04155148" w14:textId="6823FF8A" w:rsidR="00F67AD2" w:rsidRPr="004849AF" w:rsidRDefault="00F67AD2" w:rsidP="00F67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06" w:type="dxa"/>
          </w:tcPr>
          <w:p w14:paraId="5AA90E5B" w14:textId="57236638" w:rsidR="00F67AD2" w:rsidRPr="004849AF" w:rsidRDefault="00F67AD2" w:rsidP="00F67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9AF">
              <w:rPr>
                <w:rFonts w:ascii="Times New Roman" w:hAnsi="Times New Roman" w:cs="Times New Roman"/>
                <w:sz w:val="22"/>
                <w:szCs w:val="22"/>
              </w:rPr>
              <w:t>FATF Guidance on Risk-Based Approach to money value transfer services 2016</w:t>
            </w:r>
          </w:p>
        </w:tc>
      </w:tr>
      <w:tr w:rsidR="00F67AD2" w14:paraId="6A1F2765" w14:textId="77777777" w:rsidTr="00F67AD2">
        <w:tc>
          <w:tcPr>
            <w:tcW w:w="704" w:type="dxa"/>
          </w:tcPr>
          <w:p w14:paraId="50913157" w14:textId="480F34F0" w:rsidR="00F67AD2" w:rsidRPr="004849AF" w:rsidRDefault="00F67AD2" w:rsidP="00F67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306" w:type="dxa"/>
          </w:tcPr>
          <w:p w14:paraId="1AC1D9B5" w14:textId="40DBEFF4" w:rsidR="00F67AD2" w:rsidRDefault="00F67AD2" w:rsidP="00F67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9AF">
              <w:rPr>
                <w:rFonts w:ascii="Times New Roman" w:hAnsi="Times New Roman" w:cs="Times New Roman"/>
                <w:sz w:val="22"/>
                <w:szCs w:val="22"/>
              </w:rPr>
              <w:t>FATF Best Practices Beneficial Ownership of Non-Natural Legal Persons 2019</w:t>
            </w:r>
          </w:p>
        </w:tc>
      </w:tr>
      <w:tr w:rsidR="00F67AD2" w14:paraId="781DC593" w14:textId="77777777" w:rsidTr="00F67AD2">
        <w:tc>
          <w:tcPr>
            <w:tcW w:w="704" w:type="dxa"/>
          </w:tcPr>
          <w:p w14:paraId="4F779F29" w14:textId="0A6EB2EF" w:rsidR="00F67AD2" w:rsidRPr="004849AF" w:rsidRDefault="00F67AD2" w:rsidP="00F67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306" w:type="dxa"/>
          </w:tcPr>
          <w:p w14:paraId="76D3E370" w14:textId="6D1EBE4E" w:rsidR="00F67AD2" w:rsidRDefault="00F67AD2" w:rsidP="00F67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9AF">
              <w:rPr>
                <w:rFonts w:ascii="Times New Roman" w:hAnsi="Times New Roman" w:cs="Times New Roman"/>
                <w:sz w:val="22"/>
                <w:szCs w:val="22"/>
              </w:rPr>
              <w:t>FATF Guidance on Politically Exposed Persons 2013</w:t>
            </w:r>
          </w:p>
        </w:tc>
      </w:tr>
      <w:tr w:rsidR="00F67AD2" w14:paraId="16B4A882" w14:textId="77777777" w:rsidTr="00F67AD2">
        <w:tc>
          <w:tcPr>
            <w:tcW w:w="704" w:type="dxa"/>
          </w:tcPr>
          <w:p w14:paraId="19BE9336" w14:textId="65EC456E" w:rsidR="00F67AD2" w:rsidRPr="004849AF" w:rsidRDefault="00F67AD2" w:rsidP="00F67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306" w:type="dxa"/>
          </w:tcPr>
          <w:p w14:paraId="03E963E0" w14:textId="3B21C63B" w:rsidR="00F67AD2" w:rsidRDefault="00F67AD2" w:rsidP="00F67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49AF">
              <w:rPr>
                <w:rFonts w:ascii="Times New Roman" w:hAnsi="Times New Roman" w:cs="Times New Roman"/>
                <w:sz w:val="22"/>
                <w:szCs w:val="22"/>
              </w:rPr>
              <w:t>PMPG Guidance on FATF Recommendation 16 on Payment Transparency Update September 2015 Final</w:t>
            </w:r>
          </w:p>
        </w:tc>
      </w:tr>
      <w:tr w:rsidR="00F67AD2" w14:paraId="0DAA69B6" w14:textId="77777777" w:rsidTr="00F67AD2">
        <w:tc>
          <w:tcPr>
            <w:tcW w:w="704" w:type="dxa"/>
          </w:tcPr>
          <w:p w14:paraId="2107B071" w14:textId="42545C15" w:rsidR="00F67AD2" w:rsidRPr="00211BAB" w:rsidRDefault="00F67AD2" w:rsidP="00F67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306" w:type="dxa"/>
          </w:tcPr>
          <w:p w14:paraId="3A037B7E" w14:textId="3F2246EC" w:rsidR="00F67AD2" w:rsidRDefault="00F67AD2" w:rsidP="00F67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1BAB">
              <w:rPr>
                <w:rFonts w:ascii="Times New Roman" w:hAnsi="Times New Roman" w:cs="Times New Roman"/>
                <w:sz w:val="22"/>
                <w:szCs w:val="22"/>
              </w:rPr>
              <w:t xml:space="preserve">Wolfsberg Completion Guidance </w:t>
            </w:r>
            <w:proofErr w:type="spellStart"/>
            <w:r w:rsidRPr="00211BAB">
              <w:rPr>
                <w:rFonts w:ascii="Times New Roman" w:hAnsi="Times New Roman" w:cs="Times New Roman"/>
                <w:sz w:val="22"/>
                <w:szCs w:val="22"/>
              </w:rPr>
              <w:t>Corr</w:t>
            </w:r>
            <w:proofErr w:type="spellEnd"/>
            <w:r w:rsidRPr="00211BAB">
              <w:rPr>
                <w:rFonts w:ascii="Times New Roman" w:hAnsi="Times New Roman" w:cs="Times New Roman"/>
                <w:sz w:val="22"/>
                <w:szCs w:val="22"/>
              </w:rPr>
              <w:t xml:space="preserve"> Bank Due Diligence Quest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67AD2" w14:paraId="3EC3EFA9" w14:textId="77777777" w:rsidTr="00F67AD2">
        <w:tc>
          <w:tcPr>
            <w:tcW w:w="704" w:type="dxa"/>
          </w:tcPr>
          <w:p w14:paraId="47A20E70" w14:textId="4E16619B" w:rsidR="00F67AD2" w:rsidRPr="00211BAB" w:rsidRDefault="00F67AD2" w:rsidP="00F67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306" w:type="dxa"/>
          </w:tcPr>
          <w:p w14:paraId="6083ED12" w14:textId="3F089753" w:rsidR="00F67AD2" w:rsidRDefault="00F67AD2" w:rsidP="00F67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1BAB">
              <w:rPr>
                <w:rFonts w:ascii="Times New Roman" w:hAnsi="Times New Roman" w:cs="Times New Roman"/>
                <w:sz w:val="22"/>
                <w:szCs w:val="22"/>
              </w:rPr>
              <w:t xml:space="preserve">Wolfsberg FAQS </w:t>
            </w:r>
            <w:proofErr w:type="spellStart"/>
            <w:r w:rsidRPr="00211BAB">
              <w:rPr>
                <w:rFonts w:ascii="Times New Roman" w:hAnsi="Times New Roman" w:cs="Times New Roman"/>
                <w:sz w:val="22"/>
                <w:szCs w:val="22"/>
              </w:rPr>
              <w:t>Corr</w:t>
            </w:r>
            <w:proofErr w:type="spellEnd"/>
            <w:r w:rsidRPr="00211BAB">
              <w:rPr>
                <w:rFonts w:ascii="Times New Roman" w:hAnsi="Times New Roman" w:cs="Times New Roman"/>
                <w:sz w:val="22"/>
                <w:szCs w:val="22"/>
              </w:rPr>
              <w:t xml:space="preserve"> Bank Due Diligence Quest v1.0</w:t>
            </w:r>
          </w:p>
        </w:tc>
      </w:tr>
      <w:tr w:rsidR="00F67AD2" w14:paraId="2C432276" w14:textId="77777777" w:rsidTr="00F67AD2">
        <w:tc>
          <w:tcPr>
            <w:tcW w:w="704" w:type="dxa"/>
          </w:tcPr>
          <w:p w14:paraId="302A9D37" w14:textId="6D6B7389" w:rsidR="00F67AD2" w:rsidRPr="00211BAB" w:rsidRDefault="00F67AD2" w:rsidP="00F67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306" w:type="dxa"/>
          </w:tcPr>
          <w:p w14:paraId="222E9FB0" w14:textId="2F10BCE0" w:rsidR="00F67AD2" w:rsidRDefault="00F67AD2" w:rsidP="00F67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1BAB">
              <w:rPr>
                <w:rFonts w:ascii="Times New Roman" w:hAnsi="Times New Roman" w:cs="Times New Roman"/>
                <w:sz w:val="22"/>
                <w:szCs w:val="22"/>
              </w:rPr>
              <w:t xml:space="preserve">Wolfsberg Glossary </w:t>
            </w:r>
            <w:proofErr w:type="spellStart"/>
            <w:r w:rsidRPr="00211BAB">
              <w:rPr>
                <w:rFonts w:ascii="Times New Roman" w:hAnsi="Times New Roman" w:cs="Times New Roman"/>
                <w:sz w:val="22"/>
                <w:szCs w:val="22"/>
              </w:rPr>
              <w:t>Corr</w:t>
            </w:r>
            <w:proofErr w:type="spellEnd"/>
            <w:r w:rsidRPr="00211BAB">
              <w:rPr>
                <w:rFonts w:ascii="Times New Roman" w:hAnsi="Times New Roman" w:cs="Times New Roman"/>
                <w:sz w:val="22"/>
                <w:szCs w:val="22"/>
              </w:rPr>
              <w:t xml:space="preserve"> Bank Due Diligence Quest v1.0</w:t>
            </w:r>
          </w:p>
        </w:tc>
      </w:tr>
      <w:tr w:rsidR="00F67AD2" w14:paraId="40E9E8F6" w14:textId="77777777" w:rsidTr="00F67AD2">
        <w:tc>
          <w:tcPr>
            <w:tcW w:w="704" w:type="dxa"/>
          </w:tcPr>
          <w:p w14:paraId="7C3979FE" w14:textId="75A991EF" w:rsidR="00F67AD2" w:rsidRPr="00211BAB" w:rsidRDefault="00F67AD2" w:rsidP="00F67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306" w:type="dxa"/>
          </w:tcPr>
          <w:p w14:paraId="0654DA4A" w14:textId="6DDE1787" w:rsidR="00F67AD2" w:rsidRDefault="00F67AD2" w:rsidP="00F67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1BAB">
              <w:rPr>
                <w:rFonts w:ascii="Times New Roman" w:hAnsi="Times New Roman" w:cs="Times New Roman"/>
                <w:sz w:val="22"/>
                <w:szCs w:val="22"/>
              </w:rPr>
              <w:t xml:space="preserve">Wolfsberg Publication Guidance </w:t>
            </w:r>
            <w:proofErr w:type="spellStart"/>
            <w:r w:rsidRPr="00211BAB">
              <w:rPr>
                <w:rFonts w:ascii="Times New Roman" w:hAnsi="Times New Roman" w:cs="Times New Roman"/>
                <w:sz w:val="22"/>
                <w:szCs w:val="22"/>
              </w:rPr>
              <w:t>Corr</w:t>
            </w:r>
            <w:proofErr w:type="spellEnd"/>
            <w:r w:rsidRPr="00211BAB">
              <w:rPr>
                <w:rFonts w:ascii="Times New Roman" w:hAnsi="Times New Roman" w:cs="Times New Roman"/>
                <w:sz w:val="22"/>
                <w:szCs w:val="22"/>
              </w:rPr>
              <w:t xml:space="preserve"> Bank Due Diligence Quest v1.1</w:t>
            </w:r>
          </w:p>
        </w:tc>
      </w:tr>
      <w:tr w:rsidR="00F67AD2" w14:paraId="4AB77826" w14:textId="77777777" w:rsidTr="00F67AD2">
        <w:tc>
          <w:tcPr>
            <w:tcW w:w="704" w:type="dxa"/>
          </w:tcPr>
          <w:p w14:paraId="514CD660" w14:textId="7C0843F9" w:rsidR="00F67AD2" w:rsidRPr="00211BAB" w:rsidRDefault="00F67AD2" w:rsidP="00F67A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306" w:type="dxa"/>
          </w:tcPr>
          <w:p w14:paraId="4DDD45F4" w14:textId="440A1177" w:rsidR="00F67AD2" w:rsidRDefault="00F67AD2" w:rsidP="00F67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1BAB">
              <w:rPr>
                <w:rFonts w:ascii="Times New Roman" w:hAnsi="Times New Roman" w:cs="Times New Roman"/>
                <w:sz w:val="22"/>
                <w:szCs w:val="22"/>
              </w:rPr>
              <w:t>Wolfsberg Payment Transparency Standards October 2017</w:t>
            </w:r>
          </w:p>
        </w:tc>
      </w:tr>
    </w:tbl>
    <w:p w14:paraId="5C118FAF" w14:textId="77777777" w:rsidR="00B73B21" w:rsidRDefault="00B73B21">
      <w:pPr>
        <w:rPr>
          <w:rFonts w:ascii="Times New Roman" w:hAnsi="Times New Roman" w:cs="Times New Roman"/>
          <w:sz w:val="22"/>
          <w:szCs w:val="22"/>
        </w:rPr>
      </w:pPr>
    </w:p>
    <w:p w14:paraId="74E09901" w14:textId="17BE3839" w:rsidR="00260CBE" w:rsidRPr="0085321F" w:rsidRDefault="00BA09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BL/1</w:t>
      </w:r>
      <w:r w:rsidR="00A7090E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.2.20</w:t>
      </w:r>
      <w:r w:rsidR="004E760F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260CBE" w:rsidRPr="0085321F" w:rsidSect="00274E10">
      <w:headerReference w:type="default" r:id="rId7"/>
      <w:footerReference w:type="default" r:id="rId8"/>
      <w:pgSz w:w="11900" w:h="16840"/>
      <w:pgMar w:top="1440" w:right="1440" w:bottom="1440" w:left="1440" w:header="158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5925C" w14:textId="77777777" w:rsidR="0037614B" w:rsidRDefault="0037614B" w:rsidP="00A9614F">
      <w:r>
        <w:separator/>
      </w:r>
    </w:p>
  </w:endnote>
  <w:endnote w:type="continuationSeparator" w:id="0">
    <w:p w14:paraId="24C3D41C" w14:textId="77777777" w:rsidR="0037614B" w:rsidRDefault="0037614B" w:rsidP="00A9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E3C06" w14:textId="77777777" w:rsidR="00634931" w:rsidRPr="00634931" w:rsidRDefault="00D84E52" w:rsidP="00634931">
    <w:pPr>
      <w:spacing w:line="276" w:lineRule="auto"/>
      <w:jc w:val="center"/>
      <w:rPr>
        <w:rFonts w:ascii="Arial" w:eastAsia="Times New Roman" w:hAnsi="Arial" w:cs="Arial"/>
        <w:color w:val="1F3864" w:themeColor="accent1" w:themeShade="80"/>
        <w:sz w:val="16"/>
        <w:szCs w:val="16"/>
        <w:lang w:val="en-US"/>
      </w:rPr>
    </w:pPr>
    <w:r w:rsidRPr="00634931">
      <w:rPr>
        <w:rFonts w:ascii="Arial" w:eastAsia="Times New Roman" w:hAnsi="Arial" w:cs="Arial"/>
        <w:noProof/>
        <w:color w:val="1F3864" w:themeColor="accent1" w:themeShade="8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0F8C0" wp14:editId="631399EA">
              <wp:simplePos x="0" y="0"/>
              <wp:positionH relativeFrom="column">
                <wp:posOffset>-80093</wp:posOffset>
              </wp:positionH>
              <wp:positionV relativeFrom="paragraph">
                <wp:posOffset>-179223</wp:posOffset>
              </wp:positionV>
              <wp:extent cx="5760052" cy="0"/>
              <wp:effectExtent l="0" t="0" r="635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DE0A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-14.1pt" to="447.25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" strokecolor="#4472c4 [3204]" strokeweight=".5pt">
              <v:stroke joinstyle="miter"/>
            </v:line>
          </w:pict>
        </mc:Fallback>
      </mc:AlternateContent>
    </w:r>
    <w:r w:rsidR="00634931" w:rsidRPr="00634931">
      <w:rPr>
        <w:rFonts w:ascii="Arial" w:eastAsia="Times New Roman" w:hAnsi="Arial" w:cs="Arial"/>
        <w:color w:val="1F3864" w:themeColor="accent1" w:themeShade="80"/>
        <w:sz w:val="16"/>
        <w:szCs w:val="16"/>
        <w:lang w:val="en-US"/>
      </w:rPr>
      <w:t>Correspondence address:</w:t>
    </w:r>
  </w:p>
  <w:p w14:paraId="36919EE7" w14:textId="77777777" w:rsidR="00A9614F" w:rsidRPr="00634931" w:rsidRDefault="00A9614F" w:rsidP="00634931">
    <w:pPr>
      <w:spacing w:line="276" w:lineRule="auto"/>
      <w:jc w:val="center"/>
      <w:rPr>
        <w:rFonts w:ascii="Arial" w:eastAsia="Times New Roman" w:hAnsi="Arial" w:cs="Arial"/>
        <w:color w:val="1F3864" w:themeColor="accent1" w:themeShade="80"/>
        <w:sz w:val="16"/>
        <w:szCs w:val="16"/>
        <w:lang w:val="en-US"/>
      </w:rPr>
    </w:pPr>
    <w:r w:rsidRPr="00634931">
      <w:rPr>
        <w:rFonts w:ascii="Arial" w:eastAsia="Times New Roman" w:hAnsi="Arial" w:cs="Arial"/>
        <w:color w:val="1F3864" w:themeColor="accent1" w:themeShade="80"/>
        <w:sz w:val="16"/>
        <w:szCs w:val="16"/>
        <w:lang w:val="en-US"/>
      </w:rPr>
      <w:t>Association of UK Payment Institutions • 20 Wenlock Road, N1 7GU, London, UK</w:t>
    </w:r>
  </w:p>
  <w:p w14:paraId="0B89CCE7" w14:textId="77777777" w:rsidR="00A9614F" w:rsidRPr="00634931" w:rsidRDefault="00A9614F" w:rsidP="00634931">
    <w:pPr>
      <w:spacing w:line="276" w:lineRule="auto"/>
      <w:jc w:val="center"/>
      <w:rPr>
        <w:rFonts w:ascii="Times New Roman" w:eastAsia="Times New Roman" w:hAnsi="Times New Roman" w:cs="Times New Roman"/>
        <w:color w:val="1F3864" w:themeColor="accent1" w:themeShade="80"/>
        <w:sz w:val="16"/>
        <w:szCs w:val="16"/>
      </w:rPr>
    </w:pPr>
    <w:r w:rsidRPr="00634931">
      <w:rPr>
        <w:rFonts w:ascii="Arial" w:eastAsia="Times New Roman" w:hAnsi="Arial" w:cs="Arial"/>
        <w:bCs/>
        <w:color w:val="1F3864" w:themeColor="accent1" w:themeShade="80"/>
        <w:sz w:val="16"/>
        <w:szCs w:val="16"/>
        <w:bdr w:val="none" w:sz="0" w:space="0" w:color="auto" w:frame="1"/>
        <w:shd w:val="clear" w:color="auto" w:fill="FFFFFF"/>
        <w:lang w:val="en-US"/>
      </w:rPr>
      <w:t>Company number 05463278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2AACB" w14:textId="77777777" w:rsidR="0037614B" w:rsidRDefault="0037614B" w:rsidP="00A9614F">
      <w:r>
        <w:separator/>
      </w:r>
    </w:p>
  </w:footnote>
  <w:footnote w:type="continuationSeparator" w:id="0">
    <w:p w14:paraId="4C616C6E" w14:textId="77777777" w:rsidR="0037614B" w:rsidRDefault="0037614B" w:rsidP="00A9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84B7A" w14:textId="466EE6D7" w:rsidR="00634931" w:rsidRPr="00634931" w:rsidRDefault="00634931" w:rsidP="00A9614F">
    <w:pPr>
      <w:jc w:val="right"/>
      <w:rPr>
        <w:rFonts w:ascii="Arial" w:hAnsi="Arial" w:cs="Arial"/>
        <w:color w:val="1F3864" w:themeColor="accent1" w:themeShade="80"/>
        <w:sz w:val="16"/>
        <w:szCs w:val="16"/>
        <w:lang w:val="en-US"/>
      </w:rPr>
    </w:pPr>
    <w:r w:rsidRPr="00634931">
      <w:rPr>
        <w:rFonts w:ascii="Arial" w:hAnsi="Arial" w:cs="Arial"/>
        <w:noProof/>
        <w:color w:val="1F3864" w:themeColor="accent1" w:themeShade="80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55395091" wp14:editId="53907573">
          <wp:simplePos x="0" y="0"/>
          <wp:positionH relativeFrom="column">
            <wp:posOffset>4497070</wp:posOffset>
          </wp:positionH>
          <wp:positionV relativeFrom="paragraph">
            <wp:posOffset>-712610</wp:posOffset>
          </wp:positionV>
          <wp:extent cx="1254414" cy="566305"/>
          <wp:effectExtent l="0" t="0" r="3175" b="5715"/>
          <wp:wrapThrough wrapText="bothSides">
            <wp:wrapPolygon edited="0">
              <wp:start x="0" y="0"/>
              <wp:lineTo x="0" y="21333"/>
              <wp:lineTo x="21436" y="21333"/>
              <wp:lineTo x="2143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KPI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414" cy="56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931">
      <w:rPr>
        <w:rFonts w:ascii="Arial" w:hAnsi="Arial" w:cs="Arial"/>
        <w:color w:val="1F3864" w:themeColor="accent1" w:themeShade="80"/>
        <w:sz w:val="16"/>
        <w:szCs w:val="16"/>
        <w:lang w:val="en-US"/>
      </w:rPr>
      <w:t xml:space="preserve">Telephone: </w:t>
    </w:r>
    <w:r w:rsidRPr="00634931">
      <w:rPr>
        <w:rFonts w:ascii="Arial" w:hAnsi="Arial" w:cs="Arial"/>
        <w:color w:val="1F3864" w:themeColor="accent1" w:themeShade="80"/>
        <w:sz w:val="16"/>
        <w:szCs w:val="16"/>
        <w:lang w:val="pt-BR"/>
      </w:rPr>
      <w:t>0</w:t>
    </w:r>
    <w:r w:rsidRPr="00634931">
      <w:rPr>
        <w:rFonts w:ascii="Arial" w:eastAsia="Times New Roman" w:hAnsi="Arial" w:cs="Arial"/>
        <w:color w:val="1F3864" w:themeColor="accent1" w:themeShade="80"/>
        <w:sz w:val="16"/>
        <w:szCs w:val="16"/>
        <w:lang w:val="pt-BR"/>
      </w:rPr>
      <w:t>207 604 2630</w:t>
    </w:r>
  </w:p>
  <w:p w14:paraId="20361E11" w14:textId="1CB793DD" w:rsidR="00A9614F" w:rsidRPr="00634931" w:rsidRDefault="00A9614F" w:rsidP="00A9614F">
    <w:pPr>
      <w:jc w:val="right"/>
      <w:rPr>
        <w:rFonts w:ascii="Arial" w:hAnsi="Arial" w:cs="Arial"/>
        <w:color w:val="1F3864" w:themeColor="accent1" w:themeShade="80"/>
        <w:sz w:val="16"/>
        <w:szCs w:val="16"/>
      </w:rPr>
    </w:pPr>
    <w:r w:rsidRPr="00634931">
      <w:rPr>
        <w:rFonts w:ascii="Arial" w:hAnsi="Arial" w:cs="Arial"/>
        <w:color w:val="1F3864" w:themeColor="accent1" w:themeShade="80"/>
        <w:sz w:val="16"/>
        <w:szCs w:val="16"/>
        <w:lang w:val="en-US"/>
      </w:rPr>
      <w:t>Mobile</w:t>
    </w:r>
    <w:r w:rsidR="00634931" w:rsidRPr="00634931">
      <w:rPr>
        <w:rFonts w:ascii="Arial" w:hAnsi="Arial" w:cs="Arial"/>
        <w:color w:val="1F3864" w:themeColor="accent1" w:themeShade="80"/>
        <w:sz w:val="16"/>
        <w:szCs w:val="16"/>
        <w:lang w:val="en-US"/>
      </w:rPr>
      <w:t xml:space="preserve">: </w:t>
    </w:r>
    <w:r w:rsidRPr="00634931">
      <w:rPr>
        <w:rFonts w:ascii="Arial" w:hAnsi="Arial" w:cs="Arial"/>
        <w:color w:val="1F3864" w:themeColor="accent1" w:themeShade="80"/>
        <w:sz w:val="16"/>
        <w:szCs w:val="16"/>
        <w:lang w:val="en-US"/>
      </w:rPr>
      <w:t>07939 132341</w:t>
    </w:r>
  </w:p>
  <w:p w14:paraId="572C3084" w14:textId="77777777" w:rsidR="00A9614F" w:rsidRPr="00634931" w:rsidRDefault="00A9614F" w:rsidP="00A9614F">
    <w:pPr>
      <w:jc w:val="right"/>
      <w:rPr>
        <w:rFonts w:ascii="Arial" w:hAnsi="Arial" w:cs="Arial"/>
        <w:color w:val="1F3864" w:themeColor="accent1" w:themeShade="80"/>
        <w:sz w:val="16"/>
        <w:szCs w:val="16"/>
      </w:rPr>
    </w:pPr>
    <w:r w:rsidRPr="00634931">
      <w:rPr>
        <w:rFonts w:ascii="Arial" w:hAnsi="Arial" w:cs="Arial"/>
        <w:color w:val="1F3864" w:themeColor="accent1" w:themeShade="80"/>
        <w:sz w:val="16"/>
        <w:szCs w:val="16"/>
        <w:lang w:val="en-US"/>
      </w:rPr>
      <w:t> Executive Chairman: Bob Lyddon</w:t>
    </w:r>
  </w:p>
  <w:p w14:paraId="554E1696" w14:textId="5D2D74A3" w:rsidR="00A9614F" w:rsidRPr="00634931" w:rsidRDefault="00A9614F" w:rsidP="00A9614F">
    <w:pPr>
      <w:jc w:val="right"/>
      <w:rPr>
        <w:rFonts w:ascii="Arial" w:hAnsi="Arial" w:cs="Arial"/>
        <w:color w:val="1F3864" w:themeColor="accent1" w:themeShade="80"/>
        <w:sz w:val="16"/>
        <w:szCs w:val="16"/>
      </w:rPr>
    </w:pPr>
    <w:r w:rsidRPr="00634931">
      <w:rPr>
        <w:rFonts w:ascii="Arial" w:hAnsi="Arial" w:cs="Arial"/>
        <w:color w:val="1F3864" w:themeColor="accent1" w:themeShade="80"/>
        <w:sz w:val="16"/>
        <w:szCs w:val="16"/>
        <w:lang w:val="en-US"/>
      </w:rPr>
      <w:t>Email:</w:t>
    </w:r>
    <w:r w:rsidRPr="00634931">
      <w:rPr>
        <w:rStyle w:val="apple-converted-space"/>
        <w:rFonts w:ascii="Arial" w:hAnsi="Arial" w:cs="Arial"/>
        <w:color w:val="1F3864" w:themeColor="accent1" w:themeShade="80"/>
        <w:sz w:val="16"/>
        <w:szCs w:val="16"/>
        <w:lang w:val="en-US"/>
      </w:rPr>
      <w:t> </w:t>
    </w:r>
    <w:hyperlink r:id="rId2" w:history="1">
      <w:r w:rsidR="0085321F" w:rsidRPr="00CA5D56">
        <w:rPr>
          <w:rStyle w:val="Hyperlink"/>
          <w:rFonts w:ascii="Arial" w:hAnsi="Arial" w:cs="Arial"/>
          <w:sz w:val="16"/>
          <w:szCs w:val="16"/>
          <w:lang w:val="en-US"/>
        </w:rPr>
        <w:t>Bob.lyddon@aukpi.org</w:t>
      </w:r>
    </w:hyperlink>
  </w:p>
  <w:p w14:paraId="2FC56224" w14:textId="77777777" w:rsidR="00A9614F" w:rsidRPr="00634931" w:rsidRDefault="00A9614F" w:rsidP="00A9614F">
    <w:pPr>
      <w:pStyle w:val="Header"/>
      <w:rPr>
        <w:color w:val="1F3864" w:themeColor="accent1" w:themeShade="80"/>
      </w:rPr>
    </w:pPr>
    <w:r w:rsidRPr="00634931">
      <w:rPr>
        <w:noProof/>
        <w:color w:val="1F3864" w:themeColor="accent1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119"/>
    <w:multiLevelType w:val="hybridMultilevel"/>
    <w:tmpl w:val="1A189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7605C"/>
    <w:multiLevelType w:val="hybridMultilevel"/>
    <w:tmpl w:val="EEB65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4F"/>
    <w:rsid w:val="00065B6A"/>
    <w:rsid w:val="00081EF3"/>
    <w:rsid w:val="00117F99"/>
    <w:rsid w:val="001F7900"/>
    <w:rsid w:val="00211BAB"/>
    <w:rsid w:val="00214D56"/>
    <w:rsid w:val="00260CBE"/>
    <w:rsid w:val="00274E10"/>
    <w:rsid w:val="002F50CB"/>
    <w:rsid w:val="002F6217"/>
    <w:rsid w:val="0037614B"/>
    <w:rsid w:val="00393F87"/>
    <w:rsid w:val="003C5E66"/>
    <w:rsid w:val="004503CE"/>
    <w:rsid w:val="00454EAE"/>
    <w:rsid w:val="004849AF"/>
    <w:rsid w:val="004D6348"/>
    <w:rsid w:val="004E760F"/>
    <w:rsid w:val="004F29AC"/>
    <w:rsid w:val="00510C02"/>
    <w:rsid w:val="00581513"/>
    <w:rsid w:val="00634931"/>
    <w:rsid w:val="0085321F"/>
    <w:rsid w:val="00853C11"/>
    <w:rsid w:val="00917B7A"/>
    <w:rsid w:val="009F33B4"/>
    <w:rsid w:val="00A7090E"/>
    <w:rsid w:val="00A94667"/>
    <w:rsid w:val="00A9614F"/>
    <w:rsid w:val="00AC6575"/>
    <w:rsid w:val="00B70BD5"/>
    <w:rsid w:val="00B73B21"/>
    <w:rsid w:val="00BA09F8"/>
    <w:rsid w:val="00BC12E4"/>
    <w:rsid w:val="00BF4C02"/>
    <w:rsid w:val="00C93909"/>
    <w:rsid w:val="00CA22C7"/>
    <w:rsid w:val="00CB1624"/>
    <w:rsid w:val="00CB42F5"/>
    <w:rsid w:val="00D26D3C"/>
    <w:rsid w:val="00D5702F"/>
    <w:rsid w:val="00D668F9"/>
    <w:rsid w:val="00D84E52"/>
    <w:rsid w:val="00E5473A"/>
    <w:rsid w:val="00E70DF7"/>
    <w:rsid w:val="00E75267"/>
    <w:rsid w:val="00EC6DF1"/>
    <w:rsid w:val="00ED39B8"/>
    <w:rsid w:val="00F67AD2"/>
    <w:rsid w:val="00F7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777BD"/>
  <w14:defaultImageDpi w14:val="32767"/>
  <w15:chartTrackingRefBased/>
  <w15:docId w15:val="{947B404A-FD49-534A-BA21-2C779D58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14F"/>
  </w:style>
  <w:style w:type="paragraph" w:styleId="Footer">
    <w:name w:val="footer"/>
    <w:basedOn w:val="Normal"/>
    <w:link w:val="FooterChar"/>
    <w:uiPriority w:val="99"/>
    <w:unhideWhenUsed/>
    <w:rsid w:val="00A96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14F"/>
  </w:style>
  <w:style w:type="character" w:styleId="Strong">
    <w:name w:val="Strong"/>
    <w:basedOn w:val="DefaultParagraphFont"/>
    <w:uiPriority w:val="22"/>
    <w:qFormat/>
    <w:rsid w:val="00A9614F"/>
    <w:rPr>
      <w:b/>
      <w:bCs/>
    </w:rPr>
  </w:style>
  <w:style w:type="character" w:customStyle="1" w:styleId="apple-converted-space">
    <w:name w:val="apple-converted-space"/>
    <w:basedOn w:val="DefaultParagraphFont"/>
    <w:rsid w:val="00A9614F"/>
  </w:style>
  <w:style w:type="character" w:styleId="Hyperlink">
    <w:name w:val="Hyperlink"/>
    <w:basedOn w:val="DefaultParagraphFont"/>
    <w:uiPriority w:val="99"/>
    <w:unhideWhenUsed/>
    <w:rsid w:val="00A961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2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4D56"/>
    <w:pPr>
      <w:ind w:left="720"/>
      <w:contextualSpacing/>
    </w:pPr>
  </w:style>
  <w:style w:type="table" w:styleId="TableGrid">
    <w:name w:val="Table Grid"/>
    <w:basedOn w:val="TableNormal"/>
    <w:uiPriority w:val="39"/>
    <w:rsid w:val="00BA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b.lyddon@aukpi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Augusto</dc:creator>
  <cp:keywords/>
  <dc:description/>
  <cp:lastModifiedBy>Robert Lyddon</cp:lastModifiedBy>
  <cp:revision>7</cp:revision>
  <cp:lastPrinted>2020-06-14T09:19:00Z</cp:lastPrinted>
  <dcterms:created xsi:type="dcterms:W3CDTF">2020-02-18T09:23:00Z</dcterms:created>
  <dcterms:modified xsi:type="dcterms:W3CDTF">2020-06-14T09:20:00Z</dcterms:modified>
</cp:coreProperties>
</file>